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281" w:rsidRDefault="00E04281" w:rsidP="00E04281">
      <w:pPr>
        <w:jc w:val="center"/>
        <w:rPr>
          <w:rFonts w:hint="eastAsia"/>
          <w:b/>
        </w:rPr>
      </w:pPr>
      <w:r>
        <w:rPr>
          <w:rFonts w:hint="eastAsia"/>
          <w:b/>
        </w:rPr>
        <w:t>(</w:t>
      </w:r>
      <w:r>
        <w:rPr>
          <w:rFonts w:hint="eastAsia"/>
          <w:b/>
        </w:rPr>
        <w:t>封面页</w:t>
      </w:r>
      <w:r>
        <w:rPr>
          <w:rFonts w:hint="eastAsia"/>
          <w:b/>
        </w:rPr>
        <w:t>)</w:t>
      </w:r>
    </w:p>
    <w:p w:rsidR="00E04281" w:rsidRPr="00214400" w:rsidRDefault="00E04281" w:rsidP="00E04281">
      <w:pPr>
        <w:jc w:val="center"/>
        <w:rPr>
          <w:rFonts w:hint="eastAsia"/>
          <w:b/>
        </w:rPr>
      </w:pPr>
      <w:commentRangeStart w:id="0"/>
      <w:r w:rsidRPr="00E04281">
        <w:rPr>
          <w:rFonts w:hint="eastAsia"/>
          <w:b/>
        </w:rPr>
        <w:t>病例报告表或流调表</w:t>
      </w:r>
      <w:r w:rsidRPr="00E04281">
        <w:rPr>
          <w:rFonts w:hint="eastAsia"/>
          <w:b/>
        </w:rPr>
        <w:t>/</w:t>
      </w:r>
      <w:r w:rsidRPr="00E04281">
        <w:rPr>
          <w:rFonts w:hint="eastAsia"/>
          <w:b/>
        </w:rPr>
        <w:t>量表</w:t>
      </w:r>
      <w:commentRangeEnd w:id="0"/>
      <w:r>
        <w:rPr>
          <w:rStyle w:val="a5"/>
        </w:rPr>
        <w:commentReference w:id="0"/>
      </w:r>
    </w:p>
    <w:p w:rsidR="00E04281" w:rsidRDefault="00E04281" w:rsidP="00E04281">
      <w:pPr>
        <w:jc w:val="center"/>
        <w:rPr>
          <w:rFonts w:hint="eastAsia"/>
        </w:rPr>
      </w:pPr>
      <w:r w:rsidRPr="00214400">
        <w:rPr>
          <w:rFonts w:hint="eastAsia"/>
        </w:rPr>
        <w:t>(</w:t>
      </w:r>
      <w:r w:rsidRPr="00214400">
        <w:rPr>
          <w:rFonts w:hint="eastAsia"/>
        </w:rPr>
        <w:t>版本号：、版本日期：</w:t>
      </w:r>
      <w:r w:rsidRPr="00214400">
        <w:rPr>
          <w:rFonts w:hint="eastAsia"/>
        </w:rPr>
        <w:t>)</w:t>
      </w:r>
    </w:p>
    <w:p w:rsidR="00E04281" w:rsidRDefault="00E04281" w:rsidP="00E04281">
      <w:pPr>
        <w:jc w:val="center"/>
        <w:rPr>
          <w:rFonts w:hint="eastAsia"/>
        </w:rPr>
      </w:pPr>
    </w:p>
    <w:p w:rsidR="009F6E96" w:rsidRPr="00E04281" w:rsidRDefault="009F6E96"/>
    <w:sectPr w:rsidR="009F6E96" w:rsidRPr="00E04281" w:rsidSect="009F6E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pc" w:date="2016-03-21T10:23:00Z" w:initials="p">
    <w:p w:rsidR="00E04281" w:rsidRDefault="00E04281">
      <w:pPr>
        <w:pStyle w:val="a6"/>
        <w:rPr>
          <w:rFonts w:hint="eastAsia"/>
        </w:rPr>
      </w:pPr>
      <w:r>
        <w:rPr>
          <w:rStyle w:val="a5"/>
        </w:rPr>
        <w:annotationRef/>
      </w:r>
      <w:r>
        <w:rPr>
          <w:rFonts w:hint="eastAsia"/>
        </w:rPr>
        <w:t>提供上述任意材料均可，但需是实际执行的版本，且需核对，与伦理提交的“知情同意书”、“研究方案”、“招募材料”中告知的信息一致。</w:t>
      </w:r>
    </w:p>
    <w:p w:rsidR="00E04281" w:rsidRDefault="00E04281">
      <w:pPr>
        <w:pStyle w:val="a6"/>
      </w:pPr>
      <w:r>
        <w:rPr>
          <w:rFonts w:hint="eastAsia"/>
        </w:rPr>
        <w:t>本材料不需加入“知情同意书”部分。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E10" w:rsidRDefault="00163E10" w:rsidP="00E04281">
      <w:pPr>
        <w:spacing w:after="0"/>
      </w:pPr>
      <w:r>
        <w:separator/>
      </w:r>
    </w:p>
  </w:endnote>
  <w:endnote w:type="continuationSeparator" w:id="0">
    <w:p w:rsidR="00163E10" w:rsidRDefault="00163E10" w:rsidP="00E042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E10" w:rsidRDefault="00163E10" w:rsidP="00E04281">
      <w:pPr>
        <w:spacing w:after="0"/>
      </w:pPr>
      <w:r>
        <w:separator/>
      </w:r>
    </w:p>
  </w:footnote>
  <w:footnote w:type="continuationSeparator" w:id="0">
    <w:p w:rsidR="00163E10" w:rsidRDefault="00163E10" w:rsidP="00E0428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4281"/>
    <w:rsid w:val="00163E10"/>
    <w:rsid w:val="009F6E96"/>
    <w:rsid w:val="00E0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281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428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42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428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428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04281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E04281"/>
  </w:style>
  <w:style w:type="character" w:customStyle="1" w:styleId="Char1">
    <w:name w:val="批注文字 Char"/>
    <w:basedOn w:val="a0"/>
    <w:link w:val="a6"/>
    <w:uiPriority w:val="99"/>
    <w:semiHidden/>
    <w:rsid w:val="00E04281"/>
    <w:rPr>
      <w:rFonts w:ascii="Tahoma" w:eastAsia="微软雅黑" w:hAnsi="Tahoma" w:cs="Times New Roman"/>
      <w:kern w:val="0"/>
      <w:sz w:val="22"/>
    </w:rPr>
  </w:style>
  <w:style w:type="paragraph" w:styleId="a7">
    <w:name w:val="Balloon Text"/>
    <w:basedOn w:val="a"/>
    <w:link w:val="Char2"/>
    <w:uiPriority w:val="99"/>
    <w:semiHidden/>
    <w:unhideWhenUsed/>
    <w:rsid w:val="00E04281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04281"/>
    <w:rPr>
      <w:rFonts w:ascii="Tahoma" w:eastAsia="微软雅黑" w:hAnsi="Tahoma" w:cs="Times New Roman"/>
      <w:kern w:val="0"/>
      <w:sz w:val="18"/>
      <w:szCs w:val="18"/>
    </w:rPr>
  </w:style>
  <w:style w:type="paragraph" w:styleId="a8">
    <w:name w:val="annotation subject"/>
    <w:basedOn w:val="a6"/>
    <w:next w:val="a6"/>
    <w:link w:val="Char3"/>
    <w:uiPriority w:val="99"/>
    <w:semiHidden/>
    <w:unhideWhenUsed/>
    <w:rsid w:val="00E04281"/>
    <w:rPr>
      <w:b/>
      <w:bCs/>
    </w:rPr>
  </w:style>
  <w:style w:type="character" w:customStyle="1" w:styleId="Char3">
    <w:name w:val="批注主题 Char"/>
    <w:basedOn w:val="Char1"/>
    <w:link w:val="a8"/>
    <w:uiPriority w:val="99"/>
    <w:semiHidden/>
    <w:rsid w:val="00E04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>Lenovo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2016-03-21T02:22:00Z</dcterms:created>
  <dcterms:modified xsi:type="dcterms:W3CDTF">2016-03-21T02:23:00Z</dcterms:modified>
</cp:coreProperties>
</file>